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0A2" w:rsidRDefault="002B4283">
      <w:pPr>
        <w:rPr>
          <w:b/>
          <w:bCs/>
        </w:rPr>
      </w:pPr>
      <w:r>
        <w:rPr>
          <w:b/>
          <w:bCs/>
        </w:rPr>
        <w:t>Supplementary tables</w:t>
      </w:r>
    </w:p>
    <w:p w:rsidR="00D320A2" w:rsidRDefault="00D320A2"/>
    <w:p w:rsidR="00D320A2" w:rsidRDefault="002B4283">
      <w:r>
        <w:rPr>
          <w:b/>
          <w:bCs/>
        </w:rPr>
        <w:t>Table T1</w:t>
      </w:r>
      <w:r>
        <w:t>. N</w:t>
      </w:r>
      <w:bookmarkStart w:id="0" w:name="_GoBack"/>
      <w:bookmarkEnd w:id="0"/>
      <w:r>
        <w:t xml:space="preserve">umber of reads generated from the multiplexed samples on Illumina </w:t>
      </w:r>
      <w:proofErr w:type="spellStart"/>
      <w:r>
        <w:t>MiSeq</w:t>
      </w:r>
      <w:proofErr w:type="spellEnd"/>
      <w:r>
        <w:t xml:space="preserve">. Number of </w:t>
      </w:r>
      <w:proofErr w:type="spellStart"/>
      <w:r>
        <w:t>fastq</w:t>
      </w:r>
      <w:proofErr w:type="spellEnd"/>
      <w:r>
        <w:t xml:space="preserve"> reads represents the raw reads and number of fasta reads represent</w:t>
      </w:r>
      <w:r w:rsidR="00227D9B">
        <w:t>s</w:t>
      </w:r>
      <w:r>
        <w:t xml:space="preserve"> the reads after adapter/primer cutting and quality filtering process</w:t>
      </w:r>
    </w:p>
    <w:tbl>
      <w:tblPr>
        <w:tblW w:w="9570" w:type="dxa"/>
        <w:tblInd w:w="6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28" w:type="dxa"/>
          <w:right w:w="29" w:type="dxa"/>
        </w:tblCellMar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5"/>
      </w:tblGrid>
      <w:tr w:rsidR="00D320A2">
        <w:trPr>
          <w:trHeight w:val="313"/>
        </w:trPr>
        <w:tc>
          <w:tcPr>
            <w:tcW w:w="15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320A2" w:rsidRDefault="002B4283">
            <w:pPr>
              <w:jc w:val="center"/>
            </w:pPr>
            <w:r>
              <w:t xml:space="preserve">Sample </w:t>
            </w:r>
            <w:r w:rsidR="00227D9B">
              <w:t>n</w:t>
            </w:r>
            <w:r>
              <w:t>umber</w:t>
            </w:r>
          </w:p>
        </w:tc>
        <w:tc>
          <w:tcPr>
            <w:tcW w:w="15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320A2" w:rsidRDefault="002B4283">
            <w:pPr>
              <w:jc w:val="center"/>
            </w:pPr>
            <w:r>
              <w:t>Sample name</w:t>
            </w:r>
          </w:p>
        </w:tc>
        <w:tc>
          <w:tcPr>
            <w:tcW w:w="31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320A2" w:rsidRDefault="002B4283">
            <w:pPr>
              <w:jc w:val="center"/>
            </w:pPr>
            <w:r>
              <w:t>Forward reads (R1)</w:t>
            </w:r>
          </w:p>
        </w:tc>
        <w:tc>
          <w:tcPr>
            <w:tcW w:w="31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20A2" w:rsidRDefault="002B4283">
            <w:pPr>
              <w:jc w:val="center"/>
            </w:pPr>
            <w:r>
              <w:t>Reverse reads (R2)</w:t>
            </w:r>
          </w:p>
        </w:tc>
      </w:tr>
      <w:tr w:rsidR="00D320A2">
        <w:trPr>
          <w:trHeight w:val="313"/>
        </w:trPr>
        <w:tc>
          <w:tcPr>
            <w:tcW w:w="15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320A2" w:rsidRDefault="00D320A2">
            <w:pPr>
              <w:jc w:val="center"/>
            </w:pPr>
          </w:p>
        </w:tc>
        <w:tc>
          <w:tcPr>
            <w:tcW w:w="15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320A2" w:rsidRDefault="00D320A2">
            <w:pPr>
              <w:jc w:val="center"/>
            </w:pP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320A2" w:rsidRDefault="002B4283">
            <w:pPr>
              <w:jc w:val="center"/>
            </w:pPr>
            <w:bookmarkStart w:id="1" w:name="__DdeLink__3079_4026879098"/>
            <w:r>
              <w:t>Number</w:t>
            </w:r>
            <w:bookmarkEnd w:id="1"/>
            <w:r>
              <w:t xml:space="preserve"> of </w:t>
            </w:r>
            <w:proofErr w:type="spellStart"/>
            <w:r>
              <w:t>fastq</w:t>
            </w:r>
            <w:proofErr w:type="spellEnd"/>
            <w:r>
              <w:t xml:space="preserve"> reads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320A2" w:rsidRDefault="002B4283">
            <w:pPr>
              <w:jc w:val="center"/>
            </w:pPr>
            <w:r>
              <w:t>Number of fasta reads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320A2" w:rsidRDefault="002B4283">
            <w:pPr>
              <w:jc w:val="center"/>
            </w:pPr>
            <w:r>
              <w:t xml:space="preserve">Number of </w:t>
            </w:r>
            <w:proofErr w:type="spellStart"/>
            <w:r>
              <w:t>fastq</w:t>
            </w:r>
            <w:proofErr w:type="spellEnd"/>
            <w:r>
              <w:t xml:space="preserve"> reads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320A2" w:rsidRDefault="002B4283">
            <w:pPr>
              <w:jc w:val="center"/>
            </w:pPr>
            <w:r>
              <w:t>Number of fasta reads</w:t>
            </w:r>
          </w:p>
        </w:tc>
      </w:tr>
      <w:tr w:rsidR="00D320A2">
        <w:trPr>
          <w:trHeight w:val="300"/>
        </w:trPr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 w:rsidP="00676615">
            <w:r>
              <w:t>GR2</w:t>
            </w:r>
            <w:r w:rsidR="00676615">
              <w:t>_</w:t>
            </w:r>
            <w:r>
              <w:t>150303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1 278 402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1 262 993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1 278 402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1 210 674</w:t>
            </w:r>
          </w:p>
        </w:tc>
      </w:tr>
      <w:tr w:rsidR="00D320A2">
        <w:trPr>
          <w:trHeight w:val="300"/>
        </w:trPr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2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 w:rsidP="00676615">
            <w:r>
              <w:t>GR2</w:t>
            </w:r>
            <w:r w:rsidR="00676615">
              <w:t>_</w:t>
            </w:r>
            <w:r>
              <w:t>150414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1 825 726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1 803 465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1 825 726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1 727 875</w:t>
            </w:r>
          </w:p>
        </w:tc>
      </w:tr>
      <w:tr w:rsidR="00D320A2">
        <w:trPr>
          <w:trHeight w:val="300"/>
        </w:trPr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3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 w:rsidP="00676615">
            <w:r>
              <w:t>GR2</w:t>
            </w:r>
            <w:r w:rsidR="00676615">
              <w:t>_</w:t>
            </w:r>
            <w:r>
              <w:t>150519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1 237 967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1 223 698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1 237 967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1 174 589</w:t>
            </w:r>
          </w:p>
        </w:tc>
      </w:tr>
      <w:tr w:rsidR="00D320A2">
        <w:trPr>
          <w:trHeight w:val="300"/>
        </w:trPr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4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 w:rsidP="00676615">
            <w:r>
              <w:t>GR2</w:t>
            </w:r>
            <w:r w:rsidR="00676615">
              <w:t>_</w:t>
            </w:r>
            <w:r>
              <w:t>150709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1 129 891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1 116 172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1 129 891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1 075 076</w:t>
            </w:r>
          </w:p>
        </w:tc>
      </w:tr>
      <w:tr w:rsidR="00D320A2">
        <w:trPr>
          <w:trHeight w:val="300"/>
        </w:trPr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5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 w:rsidP="00676615">
            <w:r>
              <w:t>GR2</w:t>
            </w:r>
            <w:r w:rsidR="00676615">
              <w:t>_</w:t>
            </w:r>
            <w:r>
              <w:t>151117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1 107 818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1 093 554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1 107 818</w:t>
            </w: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D320A2" w:rsidRDefault="002B4283">
            <w:r>
              <w:t>1 048 223</w:t>
            </w:r>
          </w:p>
        </w:tc>
      </w:tr>
    </w:tbl>
    <w:p w:rsidR="00D320A2" w:rsidRDefault="00D320A2"/>
    <w:p w:rsidR="00D320A2" w:rsidRDefault="00D320A2"/>
    <w:sectPr w:rsidR="00D320A2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MwM7IwASIDUwsTYyUdpeDU4uLM/DyQAsNaACWN/3YsAAAA"/>
  </w:docVars>
  <w:rsids>
    <w:rsidRoot w:val="00D320A2"/>
    <w:rsid w:val="00227D9B"/>
    <w:rsid w:val="002B4283"/>
    <w:rsid w:val="00347EB9"/>
    <w:rsid w:val="00676615"/>
    <w:rsid w:val="00D3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272565-E60E-441A-BE18-3CAF0A19D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" w:hAnsi="Liberation Serif" w:cs="Lohit Devanagari"/>
        <w:kern w:val="2"/>
        <w:sz w:val="24"/>
        <w:szCs w:val="24"/>
        <w:lang w:val="en-GB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615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615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Abhijeet Singh</dc:creator>
  <dc:description/>
  <cp:lastModifiedBy>Abhijeet Singh</cp:lastModifiedBy>
  <cp:revision>4</cp:revision>
  <dcterms:created xsi:type="dcterms:W3CDTF">2020-04-21T19:07:00Z</dcterms:created>
  <dcterms:modified xsi:type="dcterms:W3CDTF">2020-06-17T10:21:00Z</dcterms:modified>
  <dc:language>en-GB</dc:language>
</cp:coreProperties>
</file>