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F2F1" w14:textId="77777777" w:rsidR="00315A88" w:rsidRDefault="00315A88" w:rsidP="00315A88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721FB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C721FB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ppendix</w:t>
      </w:r>
      <w:r w:rsidRPr="00C721F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p w14:paraId="21144D3E" w14:textId="6B36EAC1" w:rsidR="00315A88" w:rsidRPr="00C721FB" w:rsidRDefault="00315A88" w:rsidP="00315A88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721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Fig. S1 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Mitochondrial phylogeny showing two major branches marked in blue and azure blue. Pure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lue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its (including the two individuals labeled as hybrids but genetically assessed as pure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lue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its) and two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lue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it backcrosses form the blue branch, while pure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zure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its, all F1 hybrids, and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zure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it backcrosses form the azure blue branch.  </w:t>
      </w:r>
    </w:p>
    <w:p w14:paraId="14A7EA66" w14:textId="6565B882" w:rsidR="00521A3C" w:rsidRDefault="00315A88">
      <w:pPr>
        <w:rPr>
          <w:b/>
          <w:bCs/>
          <w:sz w:val="28"/>
          <w:szCs w:val="28"/>
        </w:rPr>
      </w:pPr>
      <w:r w:rsidRPr="00C3738B">
        <w:rPr>
          <w:b/>
          <w:bCs/>
          <w:noProof/>
          <w:sz w:val="28"/>
          <w:szCs w:val="28"/>
          <w:lang w:val="en-US"/>
        </w:rPr>
        <w:object w:dxaOrig="14700" w:dyaOrig="22005" w14:anchorId="36688B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9.25pt;height:523.65pt;mso-width-percent:0;mso-height-percent:0;mso-width-percent:0;mso-height-percent:0" o:ole="">
            <v:imagedata r:id="rId6" o:title=""/>
          </v:shape>
          <o:OLEObject Type="Embed" ProgID="AcroExch.Document.7" ShapeID="_x0000_i1025" DrawAspect="Content" ObjectID="_1754563839" r:id="rId7"/>
        </w:object>
      </w:r>
    </w:p>
    <w:p w14:paraId="62ADF00D" w14:textId="77777777" w:rsidR="00D207E8" w:rsidRDefault="00D207E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14D736C8" w14:textId="77777777" w:rsidR="00315A88" w:rsidRDefault="00315A88" w:rsidP="00976385">
      <w:pPr>
        <w:rPr>
          <w:b/>
          <w:noProof/>
          <w:lang w:val="en-US"/>
        </w:rPr>
      </w:pPr>
    </w:p>
    <w:p w14:paraId="58849C70" w14:textId="77777777" w:rsidR="00315A88" w:rsidRPr="00C721FB" w:rsidRDefault="00315A88" w:rsidP="00315A8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21FB">
        <w:rPr>
          <w:rFonts w:ascii="Times New Roman" w:hAnsi="Times New Roman" w:cs="Times New Roman"/>
          <w:b/>
          <w:sz w:val="24"/>
          <w:szCs w:val="24"/>
          <w:lang w:val="en-US"/>
        </w:rPr>
        <w:t>Fig. S2</w:t>
      </w:r>
      <w:r w:rsidRPr="00C721FB">
        <w:rPr>
          <w:rFonts w:ascii="Times New Roman" w:hAnsi="Times New Roman" w:cs="Times New Roman"/>
          <w:sz w:val="24"/>
          <w:szCs w:val="24"/>
        </w:rPr>
        <w:t xml:space="preserve"> 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Principal component analysis (PCA) based on the same data as if Fig. 2, but with the Z-chromosome excluded. </w:t>
      </w:r>
    </w:p>
    <w:p w14:paraId="63EF36FA" w14:textId="44438741" w:rsidR="00976385" w:rsidRDefault="00315A88" w:rsidP="00976385">
      <w:pPr>
        <w:rPr>
          <w:b/>
          <w:lang w:val="en-US"/>
        </w:rPr>
      </w:pPr>
      <w:r w:rsidRPr="00C3738B">
        <w:rPr>
          <w:b/>
          <w:noProof/>
          <w:lang w:val="en-US"/>
        </w:rPr>
        <w:object w:dxaOrig="16200" w:dyaOrig="8100" w14:anchorId="2BF7FC0D">
          <v:shape id="_x0000_i1026" type="#_x0000_t75" alt="" style="width:447.9pt;height:224.9pt;mso-width-percent:0;mso-height-percent:0;mso-width-percent:0;mso-height-percent:0" o:ole="">
            <v:imagedata r:id="rId8" o:title=""/>
          </v:shape>
          <o:OLEObject Type="Embed" ProgID="AcroExch.Document.7" ShapeID="_x0000_i1026" DrawAspect="Content" ObjectID="_1754563840" r:id="rId9"/>
        </w:object>
      </w:r>
    </w:p>
    <w:p w14:paraId="19A6C210" w14:textId="77777777" w:rsidR="00D207E8" w:rsidRDefault="00D207E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28D4D4D1" w14:textId="77777777" w:rsidR="00315A88" w:rsidRDefault="00315A88" w:rsidP="00976385">
      <w:pPr>
        <w:rPr>
          <w:b/>
          <w:bCs/>
          <w:noProof/>
          <w:sz w:val="28"/>
          <w:szCs w:val="28"/>
          <w:lang w:val="en-US"/>
        </w:rPr>
      </w:pPr>
    </w:p>
    <w:p w14:paraId="5FACF81F" w14:textId="6DA8B3FC" w:rsidR="00315A88" w:rsidRPr="00C721FB" w:rsidRDefault="00315A88" w:rsidP="00315A8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21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Fig. S3 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>Admixture plot (</w:t>
      </w:r>
      <w:r w:rsidRPr="00C721FB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2) based on the same data set as in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>ig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21FB">
        <w:rPr>
          <w:rFonts w:ascii="Times New Roman" w:hAnsi="Times New Roman" w:cs="Times New Roman"/>
          <w:sz w:val="24"/>
          <w:szCs w:val="24"/>
          <w:lang w:val="en-US"/>
        </w:rPr>
        <w:t xml:space="preserve"> 3, but with the Z-chromosom excluded. </w:t>
      </w:r>
    </w:p>
    <w:bookmarkStart w:id="0" w:name="_GoBack"/>
    <w:p w14:paraId="6607E806" w14:textId="79AF4170" w:rsidR="00D207E8" w:rsidRDefault="00315A88">
      <w:pPr>
        <w:rPr>
          <w:b/>
          <w:bCs/>
          <w:sz w:val="28"/>
          <w:szCs w:val="28"/>
          <w:lang w:val="en-US"/>
        </w:rPr>
      </w:pPr>
      <w:r w:rsidRPr="00C3738B">
        <w:rPr>
          <w:b/>
          <w:bCs/>
          <w:noProof/>
          <w:sz w:val="28"/>
          <w:szCs w:val="28"/>
          <w:lang w:val="en-US"/>
        </w:rPr>
        <w:object w:dxaOrig="16200" w:dyaOrig="8100" w14:anchorId="5758E6A8">
          <v:shape id="_x0000_i1027" type="#_x0000_t75" alt="" style="width:445.55pt;height:222.55pt;mso-width-percent:0;mso-height-percent:0;mso-width-percent:0;mso-height-percent:0" o:ole="">
            <v:imagedata r:id="rId10" o:title=""/>
          </v:shape>
          <o:OLEObject Type="Embed" ProgID="AcroExch.Document.7" ShapeID="_x0000_i1027" DrawAspect="Content" ObjectID="_1754563841" r:id="rId11"/>
        </w:object>
      </w:r>
      <w:bookmarkEnd w:id="0"/>
      <w:r w:rsidR="00976385" w:rsidRPr="00E94013">
        <w:rPr>
          <w:lang w:val="en-US"/>
        </w:rPr>
        <w:t xml:space="preserve"> </w:t>
      </w:r>
    </w:p>
    <w:sectPr w:rsidR="00D20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75D23" w14:textId="77777777" w:rsidR="00E12C3E" w:rsidRDefault="00E12C3E" w:rsidP="00315A88">
      <w:pPr>
        <w:spacing w:after="0" w:line="240" w:lineRule="auto"/>
      </w:pPr>
      <w:r>
        <w:separator/>
      </w:r>
    </w:p>
  </w:endnote>
  <w:endnote w:type="continuationSeparator" w:id="0">
    <w:p w14:paraId="407CA390" w14:textId="77777777" w:rsidR="00E12C3E" w:rsidRDefault="00E12C3E" w:rsidP="0031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A6D1F" w14:textId="77777777" w:rsidR="00E12C3E" w:rsidRDefault="00E12C3E" w:rsidP="00315A88">
      <w:pPr>
        <w:spacing w:after="0" w:line="240" w:lineRule="auto"/>
      </w:pPr>
      <w:r>
        <w:separator/>
      </w:r>
    </w:p>
  </w:footnote>
  <w:footnote w:type="continuationSeparator" w:id="0">
    <w:p w14:paraId="37205C62" w14:textId="77777777" w:rsidR="00E12C3E" w:rsidRDefault="00E12C3E" w:rsidP="00315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66"/>
    <w:rsid w:val="00000A0C"/>
    <w:rsid w:val="0000650C"/>
    <w:rsid w:val="000119F6"/>
    <w:rsid w:val="00015F1E"/>
    <w:rsid w:val="00017C23"/>
    <w:rsid w:val="00017FE3"/>
    <w:rsid w:val="00020A82"/>
    <w:rsid w:val="00020EF1"/>
    <w:rsid w:val="000301A6"/>
    <w:rsid w:val="00030DDB"/>
    <w:rsid w:val="00034287"/>
    <w:rsid w:val="0003675E"/>
    <w:rsid w:val="00047BDB"/>
    <w:rsid w:val="00051E5D"/>
    <w:rsid w:val="000524A5"/>
    <w:rsid w:val="0005687B"/>
    <w:rsid w:val="00064BFC"/>
    <w:rsid w:val="00067914"/>
    <w:rsid w:val="00070B75"/>
    <w:rsid w:val="00072F87"/>
    <w:rsid w:val="00073733"/>
    <w:rsid w:val="00073929"/>
    <w:rsid w:val="00076340"/>
    <w:rsid w:val="00081128"/>
    <w:rsid w:val="00083E09"/>
    <w:rsid w:val="00085648"/>
    <w:rsid w:val="000862C3"/>
    <w:rsid w:val="00087D6D"/>
    <w:rsid w:val="00093AFB"/>
    <w:rsid w:val="000A45F3"/>
    <w:rsid w:val="000B138C"/>
    <w:rsid w:val="000B1697"/>
    <w:rsid w:val="000B3987"/>
    <w:rsid w:val="000B7E80"/>
    <w:rsid w:val="000C2FF1"/>
    <w:rsid w:val="000C6B45"/>
    <w:rsid w:val="000C7631"/>
    <w:rsid w:val="000D21B5"/>
    <w:rsid w:val="000D25B7"/>
    <w:rsid w:val="000D2B8D"/>
    <w:rsid w:val="000D545B"/>
    <w:rsid w:val="000E1C43"/>
    <w:rsid w:val="000F1D57"/>
    <w:rsid w:val="000F74CC"/>
    <w:rsid w:val="00105571"/>
    <w:rsid w:val="00110B0A"/>
    <w:rsid w:val="0011316E"/>
    <w:rsid w:val="0011555D"/>
    <w:rsid w:val="00122366"/>
    <w:rsid w:val="001248C4"/>
    <w:rsid w:val="0013287C"/>
    <w:rsid w:val="00141DA7"/>
    <w:rsid w:val="00150DC8"/>
    <w:rsid w:val="001549A5"/>
    <w:rsid w:val="00155114"/>
    <w:rsid w:val="00160BB0"/>
    <w:rsid w:val="0016661B"/>
    <w:rsid w:val="001670AE"/>
    <w:rsid w:val="00182204"/>
    <w:rsid w:val="0018291B"/>
    <w:rsid w:val="00186E21"/>
    <w:rsid w:val="00187760"/>
    <w:rsid w:val="00195955"/>
    <w:rsid w:val="001A2570"/>
    <w:rsid w:val="001A7105"/>
    <w:rsid w:val="001B25B4"/>
    <w:rsid w:val="001B4F35"/>
    <w:rsid w:val="001D0E17"/>
    <w:rsid w:val="001D3C33"/>
    <w:rsid w:val="001D414A"/>
    <w:rsid w:val="001D553B"/>
    <w:rsid w:val="001F3CA9"/>
    <w:rsid w:val="00203319"/>
    <w:rsid w:val="0020351F"/>
    <w:rsid w:val="002047D9"/>
    <w:rsid w:val="00204960"/>
    <w:rsid w:val="002052B8"/>
    <w:rsid w:val="00206300"/>
    <w:rsid w:val="00216C77"/>
    <w:rsid w:val="0022619D"/>
    <w:rsid w:val="00235E12"/>
    <w:rsid w:val="00237268"/>
    <w:rsid w:val="002425C8"/>
    <w:rsid w:val="00242A10"/>
    <w:rsid w:val="00245E86"/>
    <w:rsid w:val="002515D5"/>
    <w:rsid w:val="00251D37"/>
    <w:rsid w:val="00252E6B"/>
    <w:rsid w:val="002535D9"/>
    <w:rsid w:val="002549F5"/>
    <w:rsid w:val="00254B92"/>
    <w:rsid w:val="00255E30"/>
    <w:rsid w:val="00260174"/>
    <w:rsid w:val="00264EE8"/>
    <w:rsid w:val="00271AF3"/>
    <w:rsid w:val="00275C37"/>
    <w:rsid w:val="00287488"/>
    <w:rsid w:val="0029010E"/>
    <w:rsid w:val="00293E12"/>
    <w:rsid w:val="002A2F10"/>
    <w:rsid w:val="002C11D5"/>
    <w:rsid w:val="002C355F"/>
    <w:rsid w:val="002C681A"/>
    <w:rsid w:val="002E1A67"/>
    <w:rsid w:val="002E494A"/>
    <w:rsid w:val="002E58FD"/>
    <w:rsid w:val="002F02F8"/>
    <w:rsid w:val="002F7FBB"/>
    <w:rsid w:val="003017B3"/>
    <w:rsid w:val="00302FFC"/>
    <w:rsid w:val="003034E9"/>
    <w:rsid w:val="003041EA"/>
    <w:rsid w:val="00312054"/>
    <w:rsid w:val="0031220C"/>
    <w:rsid w:val="00313090"/>
    <w:rsid w:val="003149EA"/>
    <w:rsid w:val="00315A88"/>
    <w:rsid w:val="003170B5"/>
    <w:rsid w:val="00322268"/>
    <w:rsid w:val="00323498"/>
    <w:rsid w:val="00334F65"/>
    <w:rsid w:val="00341697"/>
    <w:rsid w:val="0034261A"/>
    <w:rsid w:val="00346393"/>
    <w:rsid w:val="003531C3"/>
    <w:rsid w:val="0035363E"/>
    <w:rsid w:val="003536AB"/>
    <w:rsid w:val="00354AAE"/>
    <w:rsid w:val="00354C97"/>
    <w:rsid w:val="0035571E"/>
    <w:rsid w:val="00356D54"/>
    <w:rsid w:val="003638D3"/>
    <w:rsid w:val="0037041F"/>
    <w:rsid w:val="00375657"/>
    <w:rsid w:val="00380DFA"/>
    <w:rsid w:val="00397D73"/>
    <w:rsid w:val="003B0416"/>
    <w:rsid w:val="003B316F"/>
    <w:rsid w:val="003B4DAE"/>
    <w:rsid w:val="003B525E"/>
    <w:rsid w:val="003C2B08"/>
    <w:rsid w:val="003D6742"/>
    <w:rsid w:val="003D6DEE"/>
    <w:rsid w:val="003E7A60"/>
    <w:rsid w:val="003F3077"/>
    <w:rsid w:val="003F48F7"/>
    <w:rsid w:val="004013E3"/>
    <w:rsid w:val="00403F3E"/>
    <w:rsid w:val="004071AA"/>
    <w:rsid w:val="00420007"/>
    <w:rsid w:val="0043326A"/>
    <w:rsid w:val="004366C6"/>
    <w:rsid w:val="00440FA2"/>
    <w:rsid w:val="004471C1"/>
    <w:rsid w:val="00453789"/>
    <w:rsid w:val="004558A9"/>
    <w:rsid w:val="00455D58"/>
    <w:rsid w:val="00457800"/>
    <w:rsid w:val="004616BC"/>
    <w:rsid w:val="00465D56"/>
    <w:rsid w:val="004668BC"/>
    <w:rsid w:val="00467AA6"/>
    <w:rsid w:val="004716DD"/>
    <w:rsid w:val="00482195"/>
    <w:rsid w:val="00491565"/>
    <w:rsid w:val="004923FC"/>
    <w:rsid w:val="00493099"/>
    <w:rsid w:val="00493765"/>
    <w:rsid w:val="004964AD"/>
    <w:rsid w:val="004A008A"/>
    <w:rsid w:val="004A0B79"/>
    <w:rsid w:val="004A2C85"/>
    <w:rsid w:val="004B1D33"/>
    <w:rsid w:val="004B240F"/>
    <w:rsid w:val="004B35E8"/>
    <w:rsid w:val="004B55FE"/>
    <w:rsid w:val="004B76AD"/>
    <w:rsid w:val="004C2696"/>
    <w:rsid w:val="004D1623"/>
    <w:rsid w:val="004D326B"/>
    <w:rsid w:val="004D4AD1"/>
    <w:rsid w:val="004F2F0B"/>
    <w:rsid w:val="004F77D6"/>
    <w:rsid w:val="004F7BB8"/>
    <w:rsid w:val="005009C0"/>
    <w:rsid w:val="005018A1"/>
    <w:rsid w:val="0050307B"/>
    <w:rsid w:val="005031BF"/>
    <w:rsid w:val="00505FFA"/>
    <w:rsid w:val="005072BD"/>
    <w:rsid w:val="005072D5"/>
    <w:rsid w:val="00510935"/>
    <w:rsid w:val="00517E02"/>
    <w:rsid w:val="00520A14"/>
    <w:rsid w:val="005210DC"/>
    <w:rsid w:val="00521A3C"/>
    <w:rsid w:val="005303E5"/>
    <w:rsid w:val="00532576"/>
    <w:rsid w:val="00536238"/>
    <w:rsid w:val="00536779"/>
    <w:rsid w:val="005407E0"/>
    <w:rsid w:val="0054289A"/>
    <w:rsid w:val="005443AD"/>
    <w:rsid w:val="005455FF"/>
    <w:rsid w:val="005513B5"/>
    <w:rsid w:val="0056258F"/>
    <w:rsid w:val="0057377A"/>
    <w:rsid w:val="005824D1"/>
    <w:rsid w:val="0058314E"/>
    <w:rsid w:val="00583C38"/>
    <w:rsid w:val="00585E36"/>
    <w:rsid w:val="00590391"/>
    <w:rsid w:val="00591BCF"/>
    <w:rsid w:val="005A00F2"/>
    <w:rsid w:val="005A23FF"/>
    <w:rsid w:val="005A5A21"/>
    <w:rsid w:val="005B28FD"/>
    <w:rsid w:val="005C2028"/>
    <w:rsid w:val="005C63D0"/>
    <w:rsid w:val="005D3173"/>
    <w:rsid w:val="005F3DB5"/>
    <w:rsid w:val="005F61C9"/>
    <w:rsid w:val="005F7748"/>
    <w:rsid w:val="00605931"/>
    <w:rsid w:val="00610B83"/>
    <w:rsid w:val="00620A81"/>
    <w:rsid w:val="00626FDB"/>
    <w:rsid w:val="00633828"/>
    <w:rsid w:val="00633889"/>
    <w:rsid w:val="00634393"/>
    <w:rsid w:val="00642869"/>
    <w:rsid w:val="00642C6E"/>
    <w:rsid w:val="00643823"/>
    <w:rsid w:val="00650B79"/>
    <w:rsid w:val="00653F3B"/>
    <w:rsid w:val="0065615D"/>
    <w:rsid w:val="00661221"/>
    <w:rsid w:val="00666A20"/>
    <w:rsid w:val="00667BAE"/>
    <w:rsid w:val="00670678"/>
    <w:rsid w:val="00674DB5"/>
    <w:rsid w:val="00680308"/>
    <w:rsid w:val="00682976"/>
    <w:rsid w:val="00684698"/>
    <w:rsid w:val="00687F0E"/>
    <w:rsid w:val="006919BD"/>
    <w:rsid w:val="00692FA4"/>
    <w:rsid w:val="00693D97"/>
    <w:rsid w:val="006A207A"/>
    <w:rsid w:val="006A4FED"/>
    <w:rsid w:val="006B241D"/>
    <w:rsid w:val="006C46F3"/>
    <w:rsid w:val="006C541C"/>
    <w:rsid w:val="006D0DD4"/>
    <w:rsid w:val="006D1486"/>
    <w:rsid w:val="006D3E72"/>
    <w:rsid w:val="006E035E"/>
    <w:rsid w:val="006E2548"/>
    <w:rsid w:val="006F100A"/>
    <w:rsid w:val="006F2A36"/>
    <w:rsid w:val="006F3FED"/>
    <w:rsid w:val="006F73AB"/>
    <w:rsid w:val="00703621"/>
    <w:rsid w:val="00711F4A"/>
    <w:rsid w:val="007223F0"/>
    <w:rsid w:val="0072382D"/>
    <w:rsid w:val="007337CC"/>
    <w:rsid w:val="00734F20"/>
    <w:rsid w:val="00740C6C"/>
    <w:rsid w:val="00741768"/>
    <w:rsid w:val="007421DD"/>
    <w:rsid w:val="00742BD9"/>
    <w:rsid w:val="00743790"/>
    <w:rsid w:val="007441FB"/>
    <w:rsid w:val="00753509"/>
    <w:rsid w:val="00756EB4"/>
    <w:rsid w:val="0076140B"/>
    <w:rsid w:val="00761E5C"/>
    <w:rsid w:val="0076684B"/>
    <w:rsid w:val="00776CAA"/>
    <w:rsid w:val="007B5D79"/>
    <w:rsid w:val="007B6242"/>
    <w:rsid w:val="007B7684"/>
    <w:rsid w:val="007B7D4A"/>
    <w:rsid w:val="007C1C22"/>
    <w:rsid w:val="007D1493"/>
    <w:rsid w:val="007D306D"/>
    <w:rsid w:val="007D3F9A"/>
    <w:rsid w:val="007E37DF"/>
    <w:rsid w:val="007E45DD"/>
    <w:rsid w:val="007E7395"/>
    <w:rsid w:val="007F3E2B"/>
    <w:rsid w:val="007F6B8F"/>
    <w:rsid w:val="00803097"/>
    <w:rsid w:val="00803404"/>
    <w:rsid w:val="00813E26"/>
    <w:rsid w:val="00816332"/>
    <w:rsid w:val="008167BB"/>
    <w:rsid w:val="008173D8"/>
    <w:rsid w:val="0082145C"/>
    <w:rsid w:val="00826211"/>
    <w:rsid w:val="00827ADC"/>
    <w:rsid w:val="00830871"/>
    <w:rsid w:val="00831399"/>
    <w:rsid w:val="00834ACB"/>
    <w:rsid w:val="0084097B"/>
    <w:rsid w:val="00841BCD"/>
    <w:rsid w:val="008524EF"/>
    <w:rsid w:val="00852659"/>
    <w:rsid w:val="00853238"/>
    <w:rsid w:val="00855232"/>
    <w:rsid w:val="008615E4"/>
    <w:rsid w:val="00862EC6"/>
    <w:rsid w:val="00865718"/>
    <w:rsid w:val="008667E6"/>
    <w:rsid w:val="008677B4"/>
    <w:rsid w:val="00875064"/>
    <w:rsid w:val="008774BC"/>
    <w:rsid w:val="008834D9"/>
    <w:rsid w:val="00885567"/>
    <w:rsid w:val="008902DC"/>
    <w:rsid w:val="008961BF"/>
    <w:rsid w:val="0089753F"/>
    <w:rsid w:val="00897866"/>
    <w:rsid w:val="008A0C7D"/>
    <w:rsid w:val="008B605E"/>
    <w:rsid w:val="008B60AA"/>
    <w:rsid w:val="008C0ABA"/>
    <w:rsid w:val="008C0BFA"/>
    <w:rsid w:val="008C160D"/>
    <w:rsid w:val="008C57FE"/>
    <w:rsid w:val="008D7E7E"/>
    <w:rsid w:val="008E11B1"/>
    <w:rsid w:val="008F71C0"/>
    <w:rsid w:val="00900125"/>
    <w:rsid w:val="00905B02"/>
    <w:rsid w:val="0091175F"/>
    <w:rsid w:val="00914A69"/>
    <w:rsid w:val="009210EC"/>
    <w:rsid w:val="00921CCD"/>
    <w:rsid w:val="009244E0"/>
    <w:rsid w:val="00925038"/>
    <w:rsid w:val="00927366"/>
    <w:rsid w:val="00927DC1"/>
    <w:rsid w:val="0093283F"/>
    <w:rsid w:val="00933A05"/>
    <w:rsid w:val="009368A9"/>
    <w:rsid w:val="00937F0C"/>
    <w:rsid w:val="00945392"/>
    <w:rsid w:val="00954E1E"/>
    <w:rsid w:val="0095742A"/>
    <w:rsid w:val="009625C9"/>
    <w:rsid w:val="0096497A"/>
    <w:rsid w:val="0097175A"/>
    <w:rsid w:val="0097518C"/>
    <w:rsid w:val="00976385"/>
    <w:rsid w:val="00983A5A"/>
    <w:rsid w:val="00993B2E"/>
    <w:rsid w:val="00997FB7"/>
    <w:rsid w:val="009A19FD"/>
    <w:rsid w:val="009C2304"/>
    <w:rsid w:val="009C4D5C"/>
    <w:rsid w:val="009C4F91"/>
    <w:rsid w:val="009C5B5D"/>
    <w:rsid w:val="009F49F2"/>
    <w:rsid w:val="009F573C"/>
    <w:rsid w:val="009F6C99"/>
    <w:rsid w:val="00A075E4"/>
    <w:rsid w:val="00A079A1"/>
    <w:rsid w:val="00A13D26"/>
    <w:rsid w:val="00A23CA7"/>
    <w:rsid w:val="00A27817"/>
    <w:rsid w:val="00A3059B"/>
    <w:rsid w:val="00A33B39"/>
    <w:rsid w:val="00A44A65"/>
    <w:rsid w:val="00A532F5"/>
    <w:rsid w:val="00A54F58"/>
    <w:rsid w:val="00A55B45"/>
    <w:rsid w:val="00A562E3"/>
    <w:rsid w:val="00A63581"/>
    <w:rsid w:val="00A63EBB"/>
    <w:rsid w:val="00A670E8"/>
    <w:rsid w:val="00A7109B"/>
    <w:rsid w:val="00A75602"/>
    <w:rsid w:val="00A800A7"/>
    <w:rsid w:val="00A845B6"/>
    <w:rsid w:val="00A87BF2"/>
    <w:rsid w:val="00A91B8E"/>
    <w:rsid w:val="00A91CB4"/>
    <w:rsid w:val="00A935FF"/>
    <w:rsid w:val="00A961AD"/>
    <w:rsid w:val="00AA089A"/>
    <w:rsid w:val="00AA3A43"/>
    <w:rsid w:val="00AB07E0"/>
    <w:rsid w:val="00AB633C"/>
    <w:rsid w:val="00AC0A64"/>
    <w:rsid w:val="00AC0AFD"/>
    <w:rsid w:val="00AC2460"/>
    <w:rsid w:val="00AC25A6"/>
    <w:rsid w:val="00AC3026"/>
    <w:rsid w:val="00AD0741"/>
    <w:rsid w:val="00AE4573"/>
    <w:rsid w:val="00AE51CE"/>
    <w:rsid w:val="00AE5B89"/>
    <w:rsid w:val="00AE6C9B"/>
    <w:rsid w:val="00AF4707"/>
    <w:rsid w:val="00B01A09"/>
    <w:rsid w:val="00B020D7"/>
    <w:rsid w:val="00B05A2A"/>
    <w:rsid w:val="00B2222A"/>
    <w:rsid w:val="00B238E0"/>
    <w:rsid w:val="00B366E5"/>
    <w:rsid w:val="00B36C78"/>
    <w:rsid w:val="00B420D2"/>
    <w:rsid w:val="00B4781A"/>
    <w:rsid w:val="00B50CDA"/>
    <w:rsid w:val="00B52B3B"/>
    <w:rsid w:val="00B52FE9"/>
    <w:rsid w:val="00B62C3C"/>
    <w:rsid w:val="00B63ADC"/>
    <w:rsid w:val="00B63B86"/>
    <w:rsid w:val="00B71B70"/>
    <w:rsid w:val="00B76625"/>
    <w:rsid w:val="00B77782"/>
    <w:rsid w:val="00B80B6E"/>
    <w:rsid w:val="00B81217"/>
    <w:rsid w:val="00B8490B"/>
    <w:rsid w:val="00B92C5B"/>
    <w:rsid w:val="00BA5180"/>
    <w:rsid w:val="00BA55A7"/>
    <w:rsid w:val="00BA5841"/>
    <w:rsid w:val="00BB147A"/>
    <w:rsid w:val="00BB2A1A"/>
    <w:rsid w:val="00BB49BC"/>
    <w:rsid w:val="00BB5237"/>
    <w:rsid w:val="00BB7D75"/>
    <w:rsid w:val="00BC190B"/>
    <w:rsid w:val="00BD1CEB"/>
    <w:rsid w:val="00BD5DB3"/>
    <w:rsid w:val="00BD6908"/>
    <w:rsid w:val="00BD70C8"/>
    <w:rsid w:val="00BD76E3"/>
    <w:rsid w:val="00BD7CF8"/>
    <w:rsid w:val="00BE1080"/>
    <w:rsid w:val="00BE5831"/>
    <w:rsid w:val="00BE66AA"/>
    <w:rsid w:val="00BF31F0"/>
    <w:rsid w:val="00BF4D4A"/>
    <w:rsid w:val="00BF749C"/>
    <w:rsid w:val="00BF7EE6"/>
    <w:rsid w:val="00C00247"/>
    <w:rsid w:val="00C018E9"/>
    <w:rsid w:val="00C02ABB"/>
    <w:rsid w:val="00C1216F"/>
    <w:rsid w:val="00C21B88"/>
    <w:rsid w:val="00C22D45"/>
    <w:rsid w:val="00C24EDA"/>
    <w:rsid w:val="00C2501E"/>
    <w:rsid w:val="00C31CEB"/>
    <w:rsid w:val="00C3738B"/>
    <w:rsid w:val="00C43D2A"/>
    <w:rsid w:val="00C44DED"/>
    <w:rsid w:val="00C46B80"/>
    <w:rsid w:val="00C55D2B"/>
    <w:rsid w:val="00C56C5B"/>
    <w:rsid w:val="00C65D2C"/>
    <w:rsid w:val="00C7220B"/>
    <w:rsid w:val="00C739D1"/>
    <w:rsid w:val="00C76E4D"/>
    <w:rsid w:val="00C8480D"/>
    <w:rsid w:val="00C9425E"/>
    <w:rsid w:val="00CA1A03"/>
    <w:rsid w:val="00CB736D"/>
    <w:rsid w:val="00CB76D6"/>
    <w:rsid w:val="00CC7266"/>
    <w:rsid w:val="00CD03BF"/>
    <w:rsid w:val="00CD2DB4"/>
    <w:rsid w:val="00CD6E59"/>
    <w:rsid w:val="00CE1F54"/>
    <w:rsid w:val="00CE285A"/>
    <w:rsid w:val="00CE35E4"/>
    <w:rsid w:val="00CF1D1B"/>
    <w:rsid w:val="00CF55C2"/>
    <w:rsid w:val="00D01B1C"/>
    <w:rsid w:val="00D02094"/>
    <w:rsid w:val="00D207E8"/>
    <w:rsid w:val="00D31624"/>
    <w:rsid w:val="00D32BA9"/>
    <w:rsid w:val="00D32CD6"/>
    <w:rsid w:val="00D33BE7"/>
    <w:rsid w:val="00D3501E"/>
    <w:rsid w:val="00D35523"/>
    <w:rsid w:val="00D37FB3"/>
    <w:rsid w:val="00D51C19"/>
    <w:rsid w:val="00D54FB2"/>
    <w:rsid w:val="00D55860"/>
    <w:rsid w:val="00D60486"/>
    <w:rsid w:val="00D666A9"/>
    <w:rsid w:val="00D667D7"/>
    <w:rsid w:val="00D6684B"/>
    <w:rsid w:val="00D71875"/>
    <w:rsid w:val="00D72982"/>
    <w:rsid w:val="00D75AE8"/>
    <w:rsid w:val="00D8046D"/>
    <w:rsid w:val="00D80E71"/>
    <w:rsid w:val="00D83E0F"/>
    <w:rsid w:val="00D84DC2"/>
    <w:rsid w:val="00D8585B"/>
    <w:rsid w:val="00D85E46"/>
    <w:rsid w:val="00D901BC"/>
    <w:rsid w:val="00D92AB4"/>
    <w:rsid w:val="00D95169"/>
    <w:rsid w:val="00DA22C9"/>
    <w:rsid w:val="00DA3BE7"/>
    <w:rsid w:val="00DA6442"/>
    <w:rsid w:val="00DA760B"/>
    <w:rsid w:val="00DB44C9"/>
    <w:rsid w:val="00DC434B"/>
    <w:rsid w:val="00DC67B4"/>
    <w:rsid w:val="00DD436C"/>
    <w:rsid w:val="00DD68CD"/>
    <w:rsid w:val="00DE1455"/>
    <w:rsid w:val="00DE232C"/>
    <w:rsid w:val="00DF00CA"/>
    <w:rsid w:val="00DF3747"/>
    <w:rsid w:val="00DF3DDE"/>
    <w:rsid w:val="00DF4EB1"/>
    <w:rsid w:val="00DF5537"/>
    <w:rsid w:val="00DF7DEC"/>
    <w:rsid w:val="00E04498"/>
    <w:rsid w:val="00E05537"/>
    <w:rsid w:val="00E0757E"/>
    <w:rsid w:val="00E10169"/>
    <w:rsid w:val="00E12C3E"/>
    <w:rsid w:val="00E151B2"/>
    <w:rsid w:val="00E16207"/>
    <w:rsid w:val="00E20019"/>
    <w:rsid w:val="00E22AEC"/>
    <w:rsid w:val="00E26F92"/>
    <w:rsid w:val="00E30749"/>
    <w:rsid w:val="00E336EE"/>
    <w:rsid w:val="00E33B1B"/>
    <w:rsid w:val="00E45244"/>
    <w:rsid w:val="00E67129"/>
    <w:rsid w:val="00E67239"/>
    <w:rsid w:val="00E676A7"/>
    <w:rsid w:val="00E703BF"/>
    <w:rsid w:val="00E86335"/>
    <w:rsid w:val="00E924E6"/>
    <w:rsid w:val="00E9368A"/>
    <w:rsid w:val="00EA0C59"/>
    <w:rsid w:val="00EA115B"/>
    <w:rsid w:val="00EA5E13"/>
    <w:rsid w:val="00EA6728"/>
    <w:rsid w:val="00EB0097"/>
    <w:rsid w:val="00EB2261"/>
    <w:rsid w:val="00EB245F"/>
    <w:rsid w:val="00EB2580"/>
    <w:rsid w:val="00EB6F97"/>
    <w:rsid w:val="00ED42FE"/>
    <w:rsid w:val="00ED4DA2"/>
    <w:rsid w:val="00EE19DC"/>
    <w:rsid w:val="00EF12E6"/>
    <w:rsid w:val="00EF3FD1"/>
    <w:rsid w:val="00EF41F0"/>
    <w:rsid w:val="00F0020C"/>
    <w:rsid w:val="00F00799"/>
    <w:rsid w:val="00F01FCB"/>
    <w:rsid w:val="00F04B12"/>
    <w:rsid w:val="00F07E4D"/>
    <w:rsid w:val="00F16028"/>
    <w:rsid w:val="00F17B2E"/>
    <w:rsid w:val="00F200AF"/>
    <w:rsid w:val="00F24008"/>
    <w:rsid w:val="00F40F40"/>
    <w:rsid w:val="00F42C2A"/>
    <w:rsid w:val="00F4553D"/>
    <w:rsid w:val="00F564E8"/>
    <w:rsid w:val="00F60265"/>
    <w:rsid w:val="00F604B1"/>
    <w:rsid w:val="00F63E66"/>
    <w:rsid w:val="00F653B5"/>
    <w:rsid w:val="00F7271B"/>
    <w:rsid w:val="00F73041"/>
    <w:rsid w:val="00F7651D"/>
    <w:rsid w:val="00F77C8D"/>
    <w:rsid w:val="00F82114"/>
    <w:rsid w:val="00F94B97"/>
    <w:rsid w:val="00F967A4"/>
    <w:rsid w:val="00F96CD2"/>
    <w:rsid w:val="00FA3F0D"/>
    <w:rsid w:val="00FA473C"/>
    <w:rsid w:val="00FB0B3A"/>
    <w:rsid w:val="00FB3115"/>
    <w:rsid w:val="00FB7CED"/>
    <w:rsid w:val="00FC0958"/>
    <w:rsid w:val="00FC2FC4"/>
    <w:rsid w:val="00FD231E"/>
    <w:rsid w:val="00FD5102"/>
    <w:rsid w:val="00FD6D86"/>
    <w:rsid w:val="00FE1833"/>
    <w:rsid w:val="00FE4C66"/>
    <w:rsid w:val="00FE51E9"/>
    <w:rsid w:val="00FF0A2C"/>
    <w:rsid w:val="00FF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ED509"/>
  <w15:chartTrackingRefBased/>
  <w15:docId w15:val="{2565EE99-4790-4538-9F01-D12D2FD7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6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76385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5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5A8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15A8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15A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0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06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0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3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04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0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1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03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 Van Grouw</dc:creator>
  <cp:keywords/>
  <dc:description/>
  <cp:lastModifiedBy>程朋军</cp:lastModifiedBy>
  <cp:revision>7</cp:revision>
  <dcterms:created xsi:type="dcterms:W3CDTF">2023-05-05T12:33:00Z</dcterms:created>
  <dcterms:modified xsi:type="dcterms:W3CDTF">2023-08-26T06:04:00Z</dcterms:modified>
</cp:coreProperties>
</file>